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DE" w:rsidRDefault="003F7BDE">
      <w:pPr>
        <w:jc w:val="center"/>
        <w:rPr>
          <w:b/>
          <w:sz w:val="32"/>
          <w:szCs w:val="32"/>
        </w:rPr>
      </w:pPr>
    </w:p>
    <w:p w:rsidR="003F7BDE" w:rsidRDefault="003F7BDE">
      <w:pPr>
        <w:jc w:val="center"/>
        <w:rPr>
          <w:b/>
          <w:sz w:val="32"/>
          <w:szCs w:val="32"/>
        </w:rPr>
      </w:pPr>
    </w:p>
    <w:p w:rsidR="003F7BDE" w:rsidRDefault="004B2CD8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SZKOLNY ZESTAW PODRĘCZNIKÓW 2022</w:t>
      </w:r>
      <w:r w:rsidR="00045043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  <w:r w:rsidR="00045043">
        <w:rPr>
          <w:b/>
          <w:sz w:val="32"/>
          <w:szCs w:val="32"/>
        </w:rPr>
        <w:t xml:space="preserve"> </w:t>
      </w:r>
    </w:p>
    <w:p w:rsidR="003F7BDE" w:rsidRDefault="0004504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SZKOŁY PONADGIMNAZJALNE!!!</w:t>
      </w:r>
    </w:p>
    <w:p w:rsidR="003F7BDE" w:rsidRDefault="003F7BDE">
      <w:pPr>
        <w:rPr>
          <w:sz w:val="20"/>
          <w:szCs w:val="20"/>
        </w:rPr>
      </w:pPr>
    </w:p>
    <w:p w:rsidR="003F7BDE" w:rsidRDefault="0004504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TECHNIKUM</w:t>
      </w:r>
    </w:p>
    <w:tbl>
      <w:tblPr>
        <w:tblStyle w:val="a0"/>
        <w:tblW w:w="20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2551"/>
      </w:tblGrid>
      <w:tr w:rsidR="00FB31D7" w:rsidRPr="00FB31D7">
        <w:trPr>
          <w:trHeight w:val="272"/>
        </w:trPr>
        <w:tc>
          <w:tcPr>
            <w:tcW w:w="2410" w:type="dxa"/>
            <w:vAlign w:val="center"/>
          </w:tcPr>
          <w:p w:rsidR="003F7BDE" w:rsidRPr="00FB31D7" w:rsidRDefault="00045043">
            <w:pPr>
              <w:jc w:val="center"/>
              <w:rPr>
                <w:b/>
                <w:sz w:val="20"/>
                <w:szCs w:val="20"/>
              </w:rPr>
            </w:pPr>
            <w:r w:rsidRPr="00FB31D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992" w:type="dxa"/>
            <w:vAlign w:val="center"/>
          </w:tcPr>
          <w:p w:rsidR="003F7BDE" w:rsidRPr="00FB31D7" w:rsidRDefault="00045043">
            <w:pPr>
              <w:rPr>
                <w:b/>
                <w:sz w:val="20"/>
                <w:szCs w:val="20"/>
              </w:rPr>
            </w:pPr>
            <w:r w:rsidRPr="00FB31D7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5026" w:type="dxa"/>
          </w:tcPr>
          <w:p w:rsidR="003F7BDE" w:rsidRPr="00FB31D7" w:rsidRDefault="00045043">
            <w:pPr>
              <w:jc w:val="center"/>
              <w:rPr>
                <w:b/>
                <w:sz w:val="20"/>
                <w:szCs w:val="20"/>
              </w:rPr>
            </w:pPr>
            <w:r w:rsidRPr="00FB31D7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2551" w:type="dxa"/>
          </w:tcPr>
          <w:p w:rsidR="003F7BDE" w:rsidRPr="00FB31D7" w:rsidRDefault="00045043">
            <w:pPr>
              <w:jc w:val="center"/>
              <w:rPr>
                <w:b/>
                <w:sz w:val="20"/>
                <w:szCs w:val="20"/>
              </w:rPr>
            </w:pPr>
            <w:r w:rsidRPr="00FB31D7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FB31D7">
              <w:rPr>
                <w:b/>
                <w:sz w:val="20"/>
                <w:szCs w:val="20"/>
              </w:rPr>
              <w:t>dop</w:t>
            </w:r>
            <w:proofErr w:type="spellEnd"/>
            <w:r w:rsidRPr="00FB31D7">
              <w:rPr>
                <w:b/>
                <w:sz w:val="20"/>
                <w:szCs w:val="20"/>
              </w:rPr>
              <w:t>.</w:t>
            </w:r>
          </w:p>
        </w:tc>
      </w:tr>
      <w:tr w:rsidR="00FB31D7" w:rsidRPr="00FB31D7" w:rsidTr="00862C46">
        <w:trPr>
          <w:trHeight w:val="686"/>
        </w:trPr>
        <w:tc>
          <w:tcPr>
            <w:tcW w:w="2410" w:type="dxa"/>
            <w:vAlign w:val="center"/>
          </w:tcPr>
          <w:p w:rsidR="00862C46" w:rsidRPr="00FB31D7" w:rsidRDefault="00862C46">
            <w:pPr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862C46" w:rsidRPr="00FB31D7" w:rsidRDefault="00862C46" w:rsidP="002276AC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 xml:space="preserve">IV  </w:t>
            </w:r>
          </w:p>
        </w:tc>
        <w:tc>
          <w:tcPr>
            <w:tcW w:w="15026" w:type="dxa"/>
            <w:vAlign w:val="center"/>
          </w:tcPr>
          <w:p w:rsidR="00862C46" w:rsidRPr="00FB31D7" w:rsidRDefault="00862C46" w:rsidP="00C34269">
            <w:pPr>
              <w:rPr>
                <w:strike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D.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Chemperek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A. Kalbarczyk „Zrozumieć tekst - zrozumieć człowieka” (zakres podstawowy i rozszerzony),klasa 4 cz.3, Wydawnictwa Szkolne i Pedagogiczne Sp. z o.o.</w:t>
            </w:r>
          </w:p>
        </w:tc>
        <w:tc>
          <w:tcPr>
            <w:tcW w:w="2551" w:type="dxa"/>
            <w:vAlign w:val="center"/>
          </w:tcPr>
          <w:p w:rsidR="00862C46" w:rsidRPr="00FB31D7" w:rsidRDefault="00862C46">
            <w:pPr>
              <w:rPr>
                <w:sz w:val="22"/>
                <w:szCs w:val="22"/>
              </w:rPr>
            </w:pPr>
          </w:p>
          <w:p w:rsidR="00862C46" w:rsidRPr="00FB31D7" w:rsidRDefault="00862C46" w:rsidP="00797180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703/2/2014</w:t>
            </w:r>
          </w:p>
        </w:tc>
      </w:tr>
      <w:tr w:rsidR="00FB31D7" w:rsidRPr="00FB31D7" w:rsidTr="00862C46">
        <w:trPr>
          <w:trHeight w:val="568"/>
        </w:trPr>
        <w:tc>
          <w:tcPr>
            <w:tcW w:w="2410" w:type="dxa"/>
            <w:vAlign w:val="center"/>
          </w:tcPr>
          <w:p w:rsidR="00862C46" w:rsidRPr="00FB31D7" w:rsidRDefault="00862C46">
            <w:pPr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862C46" w:rsidRPr="00FB31D7" w:rsidRDefault="00862C46" w:rsidP="00F74140">
            <w:pPr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IV</w:t>
            </w:r>
          </w:p>
        </w:tc>
        <w:tc>
          <w:tcPr>
            <w:tcW w:w="15026" w:type="dxa"/>
            <w:vAlign w:val="center"/>
          </w:tcPr>
          <w:p w:rsidR="004B2CD8" w:rsidRPr="00FB31D7" w:rsidRDefault="00862C46" w:rsidP="004B2CD8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Tytuł i poziom podręcznika zo</w:t>
            </w:r>
            <w:r w:rsidR="00DF63B4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stanie podany we wrześniu.</w:t>
            </w:r>
          </w:p>
        </w:tc>
        <w:tc>
          <w:tcPr>
            <w:tcW w:w="2551" w:type="dxa"/>
            <w:vAlign w:val="center"/>
          </w:tcPr>
          <w:p w:rsidR="00862C46" w:rsidRPr="00FB31D7" w:rsidRDefault="00862C46">
            <w:pPr>
              <w:rPr>
                <w:sz w:val="22"/>
                <w:szCs w:val="22"/>
              </w:rPr>
            </w:pPr>
          </w:p>
        </w:tc>
      </w:tr>
      <w:tr w:rsidR="00FB31D7" w:rsidRPr="00FB31D7" w:rsidTr="00862C46">
        <w:trPr>
          <w:trHeight w:val="548"/>
        </w:trPr>
        <w:tc>
          <w:tcPr>
            <w:tcW w:w="2410" w:type="dxa"/>
            <w:vAlign w:val="center"/>
          </w:tcPr>
          <w:p w:rsidR="00862C46" w:rsidRPr="00FB31D7" w:rsidRDefault="00862C46">
            <w:pPr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862C46" w:rsidRPr="00FB31D7" w:rsidRDefault="00862C46" w:rsidP="007815ED">
            <w:pPr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IV</w:t>
            </w:r>
          </w:p>
        </w:tc>
        <w:tc>
          <w:tcPr>
            <w:tcW w:w="15026" w:type="dxa"/>
            <w:vAlign w:val="center"/>
          </w:tcPr>
          <w:p w:rsidR="00862C46" w:rsidRPr="00FB31D7" w:rsidRDefault="00D4473A" w:rsidP="00653702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Anna Życka, Ewa Kościelniak-Walewska, Andy Christian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</w:t>
            </w:r>
            <w:r w:rsidR="00142161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rber</w:t>
            </w:r>
            <w:proofErr w:type="spellEnd"/>
            <w:r w:rsidR="00142161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„ </w:t>
            </w:r>
            <w:proofErr w:type="spellStart"/>
            <w:r w:rsidR="00142161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Trend</w:t>
            </w:r>
            <w:bookmarkStart w:id="0" w:name="_GoBack"/>
            <w:bookmarkEnd w:id="0"/>
            <w:r w:rsidR="00EF5772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End"/>
            <w:r w:rsidR="00EF5772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3” (kontynuacja)</w:t>
            </w:r>
            <w:r w:rsidR="00862C46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EF5772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zakres podstawowy</w:t>
            </w:r>
            <w:r w:rsidR="00862C46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Nowa Era Spółka z o.o.</w:t>
            </w:r>
          </w:p>
        </w:tc>
        <w:tc>
          <w:tcPr>
            <w:tcW w:w="2551" w:type="dxa"/>
            <w:vAlign w:val="center"/>
          </w:tcPr>
          <w:p w:rsidR="00862C46" w:rsidRPr="00FB31D7" w:rsidRDefault="00EF5772" w:rsidP="00756F7E">
            <w:pPr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940/3/2020</w:t>
            </w:r>
          </w:p>
        </w:tc>
      </w:tr>
      <w:tr w:rsidR="00FB31D7" w:rsidRPr="00FB31D7" w:rsidTr="006E128F">
        <w:trPr>
          <w:trHeight w:val="735"/>
        </w:trPr>
        <w:tc>
          <w:tcPr>
            <w:tcW w:w="2410" w:type="dxa"/>
            <w:vAlign w:val="center"/>
          </w:tcPr>
          <w:p w:rsidR="006E128F" w:rsidRPr="00FB31D7" w:rsidRDefault="006E128F">
            <w:pPr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Język rosyjski</w:t>
            </w:r>
          </w:p>
        </w:tc>
        <w:tc>
          <w:tcPr>
            <w:tcW w:w="992" w:type="dxa"/>
          </w:tcPr>
          <w:p w:rsidR="00862C46" w:rsidRPr="00FB31D7" w:rsidRDefault="00862C46" w:rsidP="006E128F">
            <w:pPr>
              <w:rPr>
                <w:sz w:val="22"/>
                <w:szCs w:val="22"/>
              </w:rPr>
            </w:pPr>
          </w:p>
          <w:p w:rsidR="006E128F" w:rsidRPr="00FB31D7" w:rsidRDefault="006E128F" w:rsidP="006E128F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IV</w:t>
            </w:r>
          </w:p>
        </w:tc>
        <w:tc>
          <w:tcPr>
            <w:tcW w:w="15026" w:type="dxa"/>
            <w:vAlign w:val="center"/>
          </w:tcPr>
          <w:p w:rsidR="006E128F" w:rsidRPr="00FB31D7" w:rsidRDefault="006E128F" w:rsidP="00AF2AFB">
            <w:pPr>
              <w:rPr>
                <w:strike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Zybert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Mirosław „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Nowyj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Diałog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 Podręczniki dla szkół ponadgimnazjalnych. Zakres podstawowy. Kurs dla początkujących”, Wydawnictwa Szkolne i Pedagogiczne Sp. z o.o.</w:t>
            </w:r>
          </w:p>
        </w:tc>
        <w:tc>
          <w:tcPr>
            <w:tcW w:w="2551" w:type="dxa"/>
            <w:vAlign w:val="center"/>
          </w:tcPr>
          <w:p w:rsidR="006E128F" w:rsidRPr="00FB31D7" w:rsidRDefault="006E128F" w:rsidP="00E50786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  <w:highlight w:val="white"/>
              </w:rPr>
              <w:t>684/3/2014/2016</w:t>
            </w:r>
          </w:p>
        </w:tc>
      </w:tr>
      <w:tr w:rsidR="00FB31D7" w:rsidRPr="00FB31D7" w:rsidTr="00862C46">
        <w:trPr>
          <w:trHeight w:val="510"/>
        </w:trPr>
        <w:tc>
          <w:tcPr>
            <w:tcW w:w="2410" w:type="dxa"/>
            <w:vAlign w:val="center"/>
          </w:tcPr>
          <w:p w:rsidR="00862C46" w:rsidRPr="00FB31D7" w:rsidRDefault="00862C46">
            <w:pPr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992" w:type="dxa"/>
            <w:vAlign w:val="center"/>
          </w:tcPr>
          <w:p w:rsidR="00862C46" w:rsidRPr="00FB31D7" w:rsidRDefault="00862C46" w:rsidP="00FD5157">
            <w:pPr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IV</w:t>
            </w:r>
          </w:p>
        </w:tc>
        <w:tc>
          <w:tcPr>
            <w:tcW w:w="15026" w:type="dxa"/>
            <w:vAlign w:val="center"/>
          </w:tcPr>
          <w:p w:rsidR="00862C46" w:rsidRPr="00FB31D7" w:rsidRDefault="00862C46" w:rsidP="00CC6487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M.Markowicz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O.Pytlińska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A.Wyroda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„Rządzący i rządzeni” Wojna i wojskowość. Europa i świat. WSiP</w:t>
            </w:r>
          </w:p>
        </w:tc>
        <w:tc>
          <w:tcPr>
            <w:tcW w:w="2551" w:type="dxa"/>
            <w:vAlign w:val="center"/>
          </w:tcPr>
          <w:p w:rsidR="00862C46" w:rsidRPr="00FB31D7" w:rsidRDefault="00862C46" w:rsidP="00D11884">
            <w:pPr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644/2/2013/2015</w:t>
            </w:r>
          </w:p>
        </w:tc>
      </w:tr>
      <w:tr w:rsidR="00FB31D7" w:rsidRPr="00FB31D7" w:rsidTr="00862C46">
        <w:trPr>
          <w:trHeight w:val="715"/>
        </w:trPr>
        <w:tc>
          <w:tcPr>
            <w:tcW w:w="2410" w:type="dxa"/>
            <w:vAlign w:val="center"/>
          </w:tcPr>
          <w:p w:rsidR="006E128F" w:rsidRPr="00FB31D7" w:rsidRDefault="006E128F">
            <w:pPr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Matematyka</w:t>
            </w:r>
          </w:p>
        </w:tc>
        <w:tc>
          <w:tcPr>
            <w:tcW w:w="992" w:type="dxa"/>
            <w:vAlign w:val="center"/>
          </w:tcPr>
          <w:p w:rsidR="006E128F" w:rsidRPr="00FB31D7" w:rsidRDefault="006E128F" w:rsidP="00E141EA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 xml:space="preserve"> IV</w:t>
            </w:r>
          </w:p>
        </w:tc>
        <w:tc>
          <w:tcPr>
            <w:tcW w:w="15026" w:type="dxa"/>
            <w:vAlign w:val="center"/>
          </w:tcPr>
          <w:p w:rsidR="006E128F" w:rsidRPr="00FB31D7" w:rsidRDefault="006E128F" w:rsidP="0051079B">
            <w:pPr>
              <w:rPr>
                <w:strike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Marcin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Kurczab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Elżbieta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Kurczab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Elżbieta </w:t>
            </w:r>
            <w:proofErr w:type="spellStart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Świda</w:t>
            </w:r>
            <w:proofErr w:type="spellEnd"/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Matematyka. Podręcznik i zbiór zadań dla liceów i techników. Klasa 3. Zakres podstawowy/rozszerzony, Oficyna Edukacyjna Krzysztof Pazdro Sp. z o.o. – (zakres zależny od rozszerzenia)</w:t>
            </w:r>
          </w:p>
        </w:tc>
        <w:tc>
          <w:tcPr>
            <w:tcW w:w="2551" w:type="dxa"/>
            <w:vAlign w:val="center"/>
          </w:tcPr>
          <w:p w:rsidR="006E128F" w:rsidRPr="00FB31D7" w:rsidRDefault="006E128F" w:rsidP="00324BFF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  <w:highlight w:val="white"/>
              </w:rPr>
              <w:t>563/3/2014</w:t>
            </w:r>
          </w:p>
        </w:tc>
      </w:tr>
      <w:tr w:rsidR="00FB31D7" w:rsidRPr="00FB31D7" w:rsidTr="006E128F">
        <w:trPr>
          <w:trHeight w:val="552"/>
        </w:trPr>
        <w:tc>
          <w:tcPr>
            <w:tcW w:w="2410" w:type="dxa"/>
            <w:vAlign w:val="center"/>
          </w:tcPr>
          <w:p w:rsidR="006E128F" w:rsidRPr="00FB31D7" w:rsidRDefault="006E128F">
            <w:pPr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Fizyka</w:t>
            </w:r>
          </w:p>
        </w:tc>
        <w:tc>
          <w:tcPr>
            <w:tcW w:w="992" w:type="dxa"/>
            <w:vAlign w:val="center"/>
          </w:tcPr>
          <w:p w:rsidR="006E128F" w:rsidRPr="00FB31D7" w:rsidRDefault="00862C46" w:rsidP="00BC3F2C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IV</w:t>
            </w:r>
          </w:p>
        </w:tc>
        <w:tc>
          <w:tcPr>
            <w:tcW w:w="15026" w:type="dxa"/>
            <w:vAlign w:val="center"/>
          </w:tcPr>
          <w:p w:rsidR="006E128F" w:rsidRPr="00FB31D7" w:rsidRDefault="006E128F" w:rsidP="00FB31D7">
            <w:pPr>
              <w:rPr>
                <w:strike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FB31D7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M. Braun, K. </w:t>
            </w:r>
            <w:proofErr w:type="spellStart"/>
            <w:r w:rsidR="00FB31D7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Byczuk</w:t>
            </w:r>
            <w:proofErr w:type="spellEnd"/>
            <w:r w:rsidR="00FB31D7"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„Zrozumieć fizykę 3” Nowa Era</w:t>
            </w:r>
          </w:p>
        </w:tc>
        <w:tc>
          <w:tcPr>
            <w:tcW w:w="2551" w:type="dxa"/>
            <w:vAlign w:val="center"/>
          </w:tcPr>
          <w:p w:rsidR="006E128F" w:rsidRPr="00FB31D7" w:rsidRDefault="00FB31D7" w:rsidP="009B6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632/3/2014</w:t>
            </w:r>
          </w:p>
        </w:tc>
      </w:tr>
      <w:tr w:rsidR="00FB31D7" w:rsidRPr="00FB31D7" w:rsidTr="00862C46">
        <w:trPr>
          <w:trHeight w:val="585"/>
        </w:trPr>
        <w:tc>
          <w:tcPr>
            <w:tcW w:w="2410" w:type="dxa"/>
            <w:vAlign w:val="center"/>
          </w:tcPr>
          <w:p w:rsidR="006E128F" w:rsidRPr="00FB31D7" w:rsidRDefault="006E128F" w:rsidP="003801A5">
            <w:pPr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 xml:space="preserve">RELIGIA       </w:t>
            </w:r>
          </w:p>
        </w:tc>
        <w:tc>
          <w:tcPr>
            <w:tcW w:w="992" w:type="dxa"/>
            <w:vAlign w:val="center"/>
          </w:tcPr>
          <w:p w:rsidR="006E128F" w:rsidRPr="00FB31D7" w:rsidRDefault="006E128F">
            <w:pPr>
              <w:rPr>
                <w:sz w:val="22"/>
                <w:szCs w:val="22"/>
              </w:rPr>
            </w:pPr>
          </w:p>
          <w:p w:rsidR="006E128F" w:rsidRPr="00FB31D7" w:rsidRDefault="006E128F" w:rsidP="00335176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IV</w:t>
            </w:r>
          </w:p>
        </w:tc>
        <w:tc>
          <w:tcPr>
            <w:tcW w:w="15026" w:type="dxa"/>
            <w:vAlign w:val="center"/>
          </w:tcPr>
          <w:p w:rsidR="006E128F" w:rsidRPr="00FB31D7" w:rsidRDefault="006E128F" w:rsidP="00862C46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31D7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“Świadczę o Jezusie w rodzinie.” - red. ks. R. Strus, W. Galant, wyd. GAUDIUM, Lublin</w:t>
            </w:r>
          </w:p>
        </w:tc>
        <w:tc>
          <w:tcPr>
            <w:tcW w:w="2551" w:type="dxa"/>
            <w:vAlign w:val="center"/>
          </w:tcPr>
          <w:p w:rsidR="006E128F" w:rsidRPr="00FB31D7" w:rsidRDefault="006E128F" w:rsidP="00704528">
            <w:pPr>
              <w:rPr>
                <w:strike/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AZ-43-01/10-LU-3/14</w:t>
            </w:r>
          </w:p>
        </w:tc>
      </w:tr>
    </w:tbl>
    <w:p w:rsidR="003F7BDE" w:rsidRDefault="00045043">
      <w:r>
        <w:rPr>
          <w:color w:val="FF0000"/>
        </w:rPr>
        <w:t xml:space="preserve">    </w:t>
      </w:r>
      <w:r>
        <w:t xml:space="preserve">                    </w:t>
      </w: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045043">
      <w:pPr>
        <w:rPr>
          <w:sz w:val="4"/>
          <w:szCs w:val="4"/>
        </w:rPr>
      </w:pPr>
      <w:r>
        <w:rPr>
          <w:sz w:val="4"/>
          <w:szCs w:val="4"/>
        </w:rPr>
        <w:t>r</w:t>
      </w:r>
    </w:p>
    <w:p w:rsidR="003F7BDE" w:rsidRDefault="00045043">
      <w:pPr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Podręczniki do przedmiotów zawodowych zostaną podane we wrześniu, po uzgodnieniu z nauczycielami przedmiotów.</w:t>
      </w:r>
    </w:p>
    <w:p w:rsidR="003F7BDE" w:rsidRDefault="003F7BDE">
      <w:pPr>
        <w:rPr>
          <w:b/>
          <w:sz w:val="32"/>
          <w:szCs w:val="32"/>
        </w:rPr>
      </w:pPr>
    </w:p>
    <w:sectPr w:rsidR="003F7BDE" w:rsidSect="004278F8">
      <w:footerReference w:type="even" r:id="rId7"/>
      <w:footerReference w:type="default" r:id="rId8"/>
      <w:pgSz w:w="23814" w:h="16840" w:orient="landscape" w:code="8"/>
      <w:pgMar w:top="720" w:right="720" w:bottom="720" w:left="720" w:header="709" w:footer="709" w:gutter="0"/>
      <w:paperSrc w:first="3" w:other="3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F8" w:rsidRDefault="00B147F8">
      <w:pPr>
        <w:spacing w:line="240" w:lineRule="auto"/>
      </w:pPr>
      <w:r>
        <w:separator/>
      </w:r>
    </w:p>
  </w:endnote>
  <w:endnote w:type="continuationSeparator" w:id="0">
    <w:p w:rsidR="00B147F8" w:rsidRDefault="00B14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E" w:rsidRDefault="000450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F7BDE" w:rsidRDefault="003F7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E" w:rsidRDefault="000450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4216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4216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F8" w:rsidRDefault="00B147F8">
      <w:pPr>
        <w:spacing w:line="240" w:lineRule="auto"/>
      </w:pPr>
      <w:r>
        <w:separator/>
      </w:r>
    </w:p>
  </w:footnote>
  <w:footnote w:type="continuationSeparator" w:id="0">
    <w:p w:rsidR="00B147F8" w:rsidRDefault="00B147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DE"/>
    <w:rsid w:val="00045043"/>
    <w:rsid w:val="00142161"/>
    <w:rsid w:val="003F7BDE"/>
    <w:rsid w:val="004278F8"/>
    <w:rsid w:val="004B2CD8"/>
    <w:rsid w:val="005573B6"/>
    <w:rsid w:val="005C307A"/>
    <w:rsid w:val="006E128F"/>
    <w:rsid w:val="00812F11"/>
    <w:rsid w:val="00862C46"/>
    <w:rsid w:val="00B147F8"/>
    <w:rsid w:val="00CD16AA"/>
    <w:rsid w:val="00D4070C"/>
    <w:rsid w:val="00D4473A"/>
    <w:rsid w:val="00DF63B4"/>
    <w:rsid w:val="00EB46E5"/>
    <w:rsid w:val="00EF5772"/>
    <w:rsid w:val="00FB31D7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3D1D"/>
  <w15:docId w15:val="{F41A5386-29AB-4C02-A2A1-C95F6D7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B44"/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styleId="Tabela-Siatka">
    <w:name w:val="Table Grid"/>
    <w:basedOn w:val="Standardowy"/>
    <w:rsid w:val="00D3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04B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B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4B44"/>
  </w:style>
  <w:style w:type="character" w:customStyle="1" w:styleId="catalogitemautor">
    <w:name w:val="catalog_item_autor"/>
    <w:basedOn w:val="Domylnaczcionkaakapitu"/>
    <w:rsid w:val="00DA339C"/>
  </w:style>
  <w:style w:type="character" w:customStyle="1" w:styleId="catalogitemtitle">
    <w:name w:val="catalog_item_title"/>
    <w:basedOn w:val="Domylnaczcionkaakapitu"/>
    <w:rsid w:val="00DA339C"/>
  </w:style>
  <w:style w:type="character" w:customStyle="1" w:styleId="bc">
    <w:name w:val="bc"/>
    <w:basedOn w:val="Domylnaczcionkaakapitu"/>
    <w:rsid w:val="00DA339C"/>
  </w:style>
  <w:style w:type="character" w:styleId="Hipercze">
    <w:name w:val="Hyperlink"/>
    <w:basedOn w:val="Domylnaczcionkaakapitu"/>
    <w:uiPriority w:val="99"/>
    <w:semiHidden/>
    <w:unhideWhenUsed/>
    <w:rsid w:val="00CC50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50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E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njjMUfqjE3rfd76svqG79jJiQ==">AMUW2mW5y/U/5F4aJ7ST6PEUnMotJT9B49ZkcuMaaprXGa52IFkdj6wrB8ZoRxj0fWOBbKSuSTz4SKambBcwLJ7BYg2ew4CstNf2yPKT83ZBQGKVsClXM2VpYqqD2nOAfXFcoPuDGjbH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sekretariat</cp:lastModifiedBy>
  <cp:revision>9</cp:revision>
  <cp:lastPrinted>2022-06-15T12:09:00Z</cp:lastPrinted>
  <dcterms:created xsi:type="dcterms:W3CDTF">2021-07-16T10:20:00Z</dcterms:created>
  <dcterms:modified xsi:type="dcterms:W3CDTF">2022-06-15T12:23:00Z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0x01010064BDA2DA5B925D40AC7DB7A5B7DF747B</vt:lpwstr>
  </property>
</Properties>
</file>